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F0C70" w:rsidRPr="00FF0C70" w:rsidRDefault="00FF0C70" w:rsidP="00FF0C70">
      <w:pPr>
        <w:autoSpaceDE w:val="0"/>
        <w:autoSpaceDN w:val="0"/>
        <w:spacing w:after="240"/>
        <w:ind w:left="1440" w:hanging="14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0C70"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8EFC87" wp14:editId="157AB0FF">
                <wp:simplePos x="0" y="0"/>
                <wp:positionH relativeFrom="column">
                  <wp:posOffset>1040716</wp:posOffset>
                </wp:positionH>
                <wp:positionV relativeFrom="paragraph">
                  <wp:posOffset>-110424</wp:posOffset>
                </wp:positionV>
                <wp:extent cx="3443844" cy="451262"/>
                <wp:effectExtent l="0" t="0" r="23495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44" cy="451262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89B74FE" id="Rounded Rectangle 5" o:spid="_x0000_s1026" style="position:absolute;margin-left:81.95pt;margin-top:-8.7pt;width:271.15pt;height:3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" filled="f" strokecolor="#41719c" strokeweight="1pt">
                <v:stroke joinstyle="miter"/>
              </v:roundrect>
            </w:pict>
          </mc:Fallback>
        </mc:AlternateContent>
      </w:r>
      <w:r w:rsidRPr="00FF0C70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สำนักงานเขตพื้นที่การศึกษาไม่ต้องดำเนินการตัวชี้วัดนี้</w:t>
      </w:r>
    </w:p>
    <w:p w:rsidR="00FF0C70" w:rsidRDefault="00FF0C70" w:rsidP="00976AB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95AB0" w:rsidRPr="002E2E90" w:rsidRDefault="00195AB0" w:rsidP="00976AB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E2E90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2E2E90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2E2E90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ระดับคุณธรรมและความโปร่งใสในการดำเนินงานของหน่วยงาน</w:t>
      </w:r>
    </w:p>
    <w:p w:rsidR="00195AB0" w:rsidRPr="002E2E90" w:rsidRDefault="00195AB0" w:rsidP="00976AB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E2E90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2E2E9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E2E90">
        <w:rPr>
          <w:rFonts w:ascii="TH SarabunPSK" w:hAnsi="TH SarabunPSK" w:cs="TH SarabunPSK"/>
          <w:b/>
          <w:bCs/>
          <w:sz w:val="32"/>
          <w:szCs w:val="32"/>
          <w:cs/>
        </w:rPr>
        <w:t>ระดับค่าร้อยละ</w:t>
      </w:r>
    </w:p>
    <w:p w:rsidR="003446D2" w:rsidRPr="002E2E90" w:rsidRDefault="003446D2" w:rsidP="00976AB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E2E90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2E2E9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E2E90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ร้อยละ</w:t>
      </w:r>
      <w:r w:rsidR="002E2E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5</w:t>
      </w:r>
    </w:p>
    <w:p w:rsidR="00195AB0" w:rsidRPr="002E2E90" w:rsidRDefault="00195AB0" w:rsidP="00976AB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E2E90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2E2E90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95AB0" w:rsidRPr="00007B68" w:rsidRDefault="00195AB0" w:rsidP="00FD2664">
      <w:pPr>
        <w:spacing w:line="276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07B68">
        <w:rPr>
          <w:rFonts w:ascii="TH SarabunPSK" w:hAnsi="TH SarabunPSK" w:cs="TH SarabunPSK"/>
          <w:sz w:val="32"/>
          <w:szCs w:val="32"/>
          <w:cs/>
        </w:rPr>
        <w:t>การประเมินคุณธรรมและความโปร่งใสในการดำเนินงานของหน่วยงานภาครัฐ (</w:t>
      </w:r>
      <w:r w:rsidRPr="00007B68">
        <w:rPr>
          <w:rFonts w:ascii="TH SarabunPSK" w:hAnsi="TH SarabunPSK" w:cs="TH SarabunPSK"/>
          <w:sz w:val="32"/>
          <w:szCs w:val="32"/>
        </w:rPr>
        <w:t>Integrity &amp; Transparency Assessment : ITA</w:t>
      </w:r>
      <w:r w:rsidRPr="00007B68">
        <w:rPr>
          <w:rFonts w:ascii="TH SarabunPSK" w:hAnsi="TH SarabunPSK" w:cs="TH SarabunPSK"/>
          <w:sz w:val="32"/>
          <w:szCs w:val="32"/>
          <w:cs/>
        </w:rPr>
        <w:t>) เป็นการประยุกต์แนวคิดของการประเมินคุณธรรมการดำเนินงาน (</w:t>
      </w:r>
      <w:r w:rsidRPr="00007B68">
        <w:rPr>
          <w:rFonts w:ascii="TH SarabunPSK" w:hAnsi="TH SarabunPSK" w:cs="TH SarabunPSK"/>
          <w:sz w:val="32"/>
          <w:szCs w:val="32"/>
        </w:rPr>
        <w:t>Integrity Assessment</w:t>
      </w:r>
      <w:r w:rsidRPr="00007B68">
        <w:rPr>
          <w:rFonts w:ascii="TH SarabunPSK" w:hAnsi="TH SarabunPSK" w:cs="TH SarabunPSK"/>
          <w:sz w:val="32"/>
          <w:szCs w:val="32"/>
          <w:cs/>
        </w:rPr>
        <w:t>) ขององค์การต่างประเทศที่ประสบความสำเร็จคือ องค์การต่อต้านการทุจริต (</w:t>
      </w:r>
      <w:r w:rsidRPr="00007B68">
        <w:rPr>
          <w:rFonts w:ascii="TH SarabunPSK" w:hAnsi="TH SarabunPSK" w:cs="TH SarabunPSK"/>
          <w:sz w:val="32"/>
          <w:szCs w:val="32"/>
        </w:rPr>
        <w:t>Anti-Corruption and Civil Rights Commission: ACRC</w:t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) จากสาธารณรัฐเกาหลี </w:t>
      </w:r>
      <w:proofErr w:type="spellStart"/>
      <w:r w:rsidRPr="00007B68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007B68">
        <w:rPr>
          <w:rFonts w:ascii="TH SarabunPSK" w:hAnsi="TH SarabunPSK" w:cs="TH SarabunPSK"/>
          <w:sz w:val="32"/>
          <w:szCs w:val="32"/>
          <w:cs/>
        </w:rPr>
        <w:t>การเข้ากับดัชนีวัดความโปร่งใสของสำนักงาน ป.ป.ช. โดยได้กำหนดเป็นกรอบแนวคิดการประเมินคุณธรรมและความโปร่งใสการดำเนินงานของหน่วยงานภาครัฐและสังเคราะห์เป็นองค์ประกอบหลักที่สำคัญและจำเป็นในการประเมิน โดยจำแนกองค์ประกอบหลักเป็นองค์ประกอบย่อย ประเด็นการประเมิน และแปลงไปสู่คำถามที่ใช้ในการสอบถามความคิดเห็นหรือรวบรวมจากข้อมูลเอกสาร/หลักฐานของหน่วยงาน</w:t>
      </w:r>
    </w:p>
    <w:p w:rsidR="00195AB0" w:rsidRPr="00007B68" w:rsidRDefault="00195AB0" w:rsidP="00FD2664">
      <w:pPr>
        <w:spacing w:line="276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07B68">
        <w:rPr>
          <w:rFonts w:ascii="TH SarabunPSK" w:hAnsi="TH SarabunPSK" w:cs="TH SarabunPSK"/>
          <w:sz w:val="32"/>
          <w:szCs w:val="32"/>
          <w:cs/>
        </w:rPr>
        <w:t>องค์ประกอบการประเมินคุณธรรมและความโปร่งใสในการดำเนินงานของหน่วยงานภาครัฐ (</w:t>
      </w:r>
      <w:r w:rsidRPr="00007B68">
        <w:rPr>
          <w:rFonts w:ascii="TH SarabunPSK" w:hAnsi="TH SarabunPSK" w:cs="TH SarabunPSK"/>
          <w:sz w:val="32"/>
          <w:szCs w:val="32"/>
        </w:rPr>
        <w:t>Integrity &amp; Transparency Assessment</w:t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) แบ่งเป็น </w:t>
      </w:r>
      <w:r w:rsidR="002E2E90">
        <w:rPr>
          <w:rFonts w:ascii="TH SarabunPSK" w:hAnsi="TH SarabunPSK" w:cs="TH SarabunPSK" w:hint="cs"/>
          <w:sz w:val="32"/>
          <w:szCs w:val="32"/>
          <w:cs/>
        </w:rPr>
        <w:t>5</w:t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 องค์ประกอบ ดังนี้</w:t>
      </w:r>
    </w:p>
    <w:p w:rsidR="00195AB0" w:rsidRPr="00007B68" w:rsidRDefault="002E2E90" w:rsidP="00FD2664">
      <w:pPr>
        <w:spacing w:line="276" w:lineRule="auto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. ความโปร่งใส (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</w:rPr>
        <w:t>Transparency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195AB0" w:rsidRPr="00007B68">
        <w:rPr>
          <w:rFonts w:ascii="TH SarabunPSK" w:hAnsi="TH SarabunPSK" w:cs="TH SarabunPSK"/>
          <w:sz w:val="32"/>
          <w:szCs w:val="32"/>
          <w:cs/>
        </w:rPr>
        <w:t xml:space="preserve"> ประเมินจากความคิดเห็นของประชาชนผู้รับบริการหรือผู้มีส่วนได้ส่วนเสียตามประสบการณ์ในการรับบริการจากหน่วยงานภาครัฐ และจากข้อมูลเอกสาร/หลักฐานเชิงประจักษ์ (</w:t>
      </w:r>
      <w:r w:rsidR="00195AB0" w:rsidRPr="00007B68">
        <w:rPr>
          <w:rFonts w:ascii="TH SarabunPSK" w:hAnsi="TH SarabunPSK" w:cs="TH SarabunPSK"/>
          <w:sz w:val="32"/>
          <w:szCs w:val="32"/>
        </w:rPr>
        <w:t>Evidence Base</w:t>
      </w:r>
      <w:r w:rsidR="00195AB0" w:rsidRPr="00007B68">
        <w:rPr>
          <w:rFonts w:ascii="TH SarabunPSK" w:hAnsi="TH SarabunPSK" w:cs="TH SarabunPSK"/>
          <w:sz w:val="32"/>
          <w:szCs w:val="32"/>
          <w:cs/>
        </w:rPr>
        <w:t>) บนพื้นฐานของข้อเท็จจริงในการดำเนินงานของหน่วยงาน</w:t>
      </w:r>
    </w:p>
    <w:p w:rsidR="00195AB0" w:rsidRPr="00007B68" w:rsidRDefault="002E2E90" w:rsidP="00FD2664">
      <w:pPr>
        <w:spacing w:line="276" w:lineRule="auto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. ความรับผิดชอบ (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</w:rPr>
        <w:t>Accountability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195AB0" w:rsidRPr="00007B68">
        <w:rPr>
          <w:rFonts w:ascii="TH SarabunPSK" w:hAnsi="TH SarabunPSK" w:cs="TH SarabunPSK"/>
          <w:sz w:val="32"/>
          <w:szCs w:val="32"/>
          <w:cs/>
        </w:rPr>
        <w:t xml:space="preserve"> ประเมินจากความคิดเห็นของประชาชนผู้รับบริการหรือผู้มีส่วนได้ส่วนเสียตามประสบการณ์ในการรับบริการจากหน่วยงานภาครัฐ</w:t>
      </w:r>
    </w:p>
    <w:p w:rsidR="00195AB0" w:rsidRPr="00007B68" w:rsidRDefault="002E2E90" w:rsidP="00FD2664">
      <w:pPr>
        <w:spacing w:line="276" w:lineRule="auto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. คุณธรรมการให้บริการของหน่วยงาน (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</w:rPr>
        <w:t>Integrity in Service Delivery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195AB0" w:rsidRPr="00007B68">
        <w:rPr>
          <w:rFonts w:ascii="TH SarabunPSK" w:hAnsi="TH SarabunPSK" w:cs="TH SarabunPSK"/>
          <w:sz w:val="32"/>
          <w:szCs w:val="32"/>
          <w:cs/>
        </w:rPr>
        <w:t xml:space="preserve"> ประเมินจากการรับรู้และประสบการณ์โดยตรงของประชาชนผู้รับบริการหรือผู้มีส่วนได้ส่วนเสีย ที่มีต่อการให้บริการของหน่วยงานภาครัฐ</w:t>
      </w:r>
    </w:p>
    <w:p w:rsidR="00195AB0" w:rsidRPr="00007B68" w:rsidRDefault="002E2E90" w:rsidP="00FD2664">
      <w:pPr>
        <w:spacing w:line="276" w:lineRule="auto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. วัฒนธรรมคุณธรรมในองค์กร (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</w:rPr>
        <w:t>Integrity Culture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195AB0" w:rsidRPr="00007B68">
        <w:rPr>
          <w:rFonts w:ascii="TH SarabunPSK" w:hAnsi="TH SarabunPSK" w:cs="TH SarabunPSK"/>
          <w:sz w:val="32"/>
          <w:szCs w:val="32"/>
          <w:cs/>
        </w:rPr>
        <w:t xml:space="preserve"> ประเมินจากความคิดเห็นของเจ้าหน้าที่ภายในหน่วยงานภาครัฐ และจากข้อมูลเอกสาร/หลักฐานเชิงประจักษ์ (</w:t>
      </w:r>
      <w:r w:rsidR="00195AB0" w:rsidRPr="00007B68">
        <w:rPr>
          <w:rFonts w:ascii="TH SarabunPSK" w:hAnsi="TH SarabunPSK" w:cs="TH SarabunPSK"/>
          <w:sz w:val="32"/>
          <w:szCs w:val="32"/>
        </w:rPr>
        <w:t>Evidence Base</w:t>
      </w:r>
      <w:r w:rsidR="00195AB0" w:rsidRPr="00007B68">
        <w:rPr>
          <w:rFonts w:ascii="TH SarabunPSK" w:hAnsi="TH SarabunPSK" w:cs="TH SarabunPSK"/>
          <w:sz w:val="32"/>
          <w:szCs w:val="32"/>
          <w:cs/>
        </w:rPr>
        <w:t>) บนพื้นฐานของข้อเท็จจริงในการดำเนินงานของหน่วยงาน</w:t>
      </w:r>
    </w:p>
    <w:p w:rsidR="00195AB0" w:rsidRPr="00007B68" w:rsidRDefault="002E2E90" w:rsidP="00FD2664">
      <w:pPr>
        <w:spacing w:line="276" w:lineRule="auto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78429E" w:rsidRPr="00007B6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คุณธรรมการทำงานในหน่วยงาน (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</w:rPr>
        <w:t>Work Integrity</w:t>
      </w:r>
      <w:r w:rsidR="00195AB0" w:rsidRPr="00007B6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195AB0" w:rsidRPr="00007B68">
        <w:rPr>
          <w:rFonts w:ascii="TH SarabunPSK" w:hAnsi="TH SarabunPSK" w:cs="TH SarabunPSK"/>
          <w:sz w:val="32"/>
          <w:szCs w:val="32"/>
          <w:cs/>
        </w:rPr>
        <w:t xml:space="preserve"> ประเมินจากความคิดเห็นของเจ้าหน้าที่ภายในหน่วยงานภาครัฐที่มีต่อการดำเนินงานของหน่วยงาน</w:t>
      </w:r>
    </w:p>
    <w:p w:rsidR="00195AB0" w:rsidRPr="00007B68" w:rsidRDefault="00195AB0" w:rsidP="00FD2664">
      <w:pPr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B7B86" w:rsidRPr="00007B68" w:rsidRDefault="00AB7B86" w:rsidP="00FF0C7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95AB0" w:rsidRPr="00007B68" w:rsidRDefault="00195AB0" w:rsidP="00250CB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07B6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เกณฑ์การให้คะแนน </w:t>
      </w:r>
      <w:r w:rsidRPr="00007B68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07B68" w:rsidRDefault="00195AB0" w:rsidP="00007B68">
      <w:pPr>
        <w:ind w:firstLine="720"/>
        <w:rPr>
          <w:rFonts w:ascii="TH SarabunPSK" w:hAnsi="TH SarabunPSK" w:cs="TH SarabunPSK"/>
          <w:sz w:val="32"/>
          <w:szCs w:val="32"/>
        </w:rPr>
      </w:pPr>
      <w:r w:rsidRPr="00007B68">
        <w:rPr>
          <w:rFonts w:ascii="TH SarabunPSK" w:hAnsi="TH SarabunPSK" w:cs="TH SarabunPSK"/>
          <w:sz w:val="32"/>
          <w:szCs w:val="32"/>
          <w:cs/>
        </w:rPr>
        <w:t>กำหนดเป็นระดับขั้นของความสำเร็จ (</w:t>
      </w:r>
      <w:r w:rsidRPr="00007B68">
        <w:rPr>
          <w:rFonts w:ascii="TH SarabunPSK" w:hAnsi="TH SarabunPSK" w:cs="TH SarabunPSK"/>
          <w:sz w:val="32"/>
          <w:szCs w:val="32"/>
        </w:rPr>
        <w:t>Milestone</w:t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) แบ่งเกณฑ์การให้คะแนนเป็น </w:t>
      </w:r>
      <w:r w:rsidR="002E2E90">
        <w:rPr>
          <w:rFonts w:ascii="TH SarabunPSK" w:hAnsi="TH SarabunPSK" w:cs="TH SarabunPSK" w:hint="cs"/>
          <w:sz w:val="32"/>
          <w:szCs w:val="32"/>
          <w:cs/>
        </w:rPr>
        <w:t>5</w:t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 ระดับพิจารณาจากความก้าวหน้าของขั้นตอนการดำเนินงานตามเป้าหมายแต่ละระดับ ดังนี้</w:t>
      </w:r>
    </w:p>
    <w:p w:rsidR="00007B68" w:rsidRPr="00007B68" w:rsidRDefault="00007B68" w:rsidP="00007B68">
      <w:pPr>
        <w:ind w:firstLine="720"/>
        <w:rPr>
          <w:rFonts w:ascii="TH SarabunPSK" w:hAnsi="TH SarabunPSK" w:cs="TH SarabunPSK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932"/>
      </w:tblGrid>
      <w:tr w:rsidR="00290CE3" w:rsidRPr="00007B68" w:rsidTr="0042037A">
        <w:tc>
          <w:tcPr>
            <w:tcW w:w="846" w:type="dxa"/>
          </w:tcPr>
          <w:p w:rsidR="00290CE3" w:rsidRPr="00007B68" w:rsidRDefault="00290CE3" w:rsidP="00290CE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7932" w:type="dxa"/>
          </w:tcPr>
          <w:p w:rsidR="00290CE3" w:rsidRPr="00007B68" w:rsidRDefault="00290CE3" w:rsidP="00290CE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290CE3" w:rsidRPr="00007B68" w:rsidTr="0042037A">
        <w:tc>
          <w:tcPr>
            <w:tcW w:w="846" w:type="dxa"/>
          </w:tcPr>
          <w:p w:rsidR="00290CE3" w:rsidRPr="00007B68" w:rsidRDefault="00290CE3" w:rsidP="00007B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932" w:type="dxa"/>
          </w:tcPr>
          <w:p w:rsidR="00290CE3" w:rsidRPr="00007B68" w:rsidRDefault="00007B68" w:rsidP="002E2E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ค่าคะแนนระหว่าง </w:t>
            </w:r>
            <w:r w:rsidR="002E2E90">
              <w:rPr>
                <w:rFonts w:ascii="TH SarabunPSK" w:hAnsi="TH SarabunPSK" w:cs="TH SarabunPSK" w:hint="cs"/>
                <w:sz w:val="32"/>
                <w:szCs w:val="32"/>
                <w:cs/>
              </w:rPr>
              <w:t>0 -19.99</w:t>
            </w: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 มีระดับคุณธรรมและความโปร่งใสในการดำเนินงานต่ำมาก</w:t>
            </w:r>
          </w:p>
        </w:tc>
      </w:tr>
      <w:tr w:rsidR="00290CE3" w:rsidRPr="00007B68" w:rsidTr="0042037A">
        <w:tc>
          <w:tcPr>
            <w:tcW w:w="846" w:type="dxa"/>
          </w:tcPr>
          <w:p w:rsidR="00290CE3" w:rsidRPr="00007B68" w:rsidRDefault="00007B68" w:rsidP="00007B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932" w:type="dxa"/>
          </w:tcPr>
          <w:p w:rsidR="00290CE3" w:rsidRPr="00007B68" w:rsidRDefault="00007B68" w:rsidP="002E2E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ค่าคะแนนระหว่าง </w:t>
            </w:r>
            <w:r w:rsidR="002E2E9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20 </w:t>
            </w:r>
            <w:r w:rsidR="002E2E90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2E2E9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39.99 </w:t>
            </w: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คะแนน มีระดับคุณธรรมและความโปร่งใสในการดำเนินงานต่ำ</w:t>
            </w:r>
          </w:p>
        </w:tc>
      </w:tr>
      <w:tr w:rsidR="00290CE3" w:rsidRPr="00007B68" w:rsidTr="0042037A">
        <w:tc>
          <w:tcPr>
            <w:tcW w:w="846" w:type="dxa"/>
          </w:tcPr>
          <w:p w:rsidR="00290CE3" w:rsidRPr="00007B68" w:rsidRDefault="00007B68" w:rsidP="00007B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932" w:type="dxa"/>
          </w:tcPr>
          <w:p w:rsidR="00290CE3" w:rsidRPr="00007B68" w:rsidRDefault="00007B68" w:rsidP="002E2E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ค่าคะแนนระหว่าง </w:t>
            </w:r>
            <w:r w:rsidR="002E2E9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40 </w:t>
            </w:r>
            <w:r w:rsidR="002E2E90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2E2E9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59.99 </w:t>
            </w: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คะแนน มีระดับคุณธรรมและความโปร่งใสในการดำเนินงานปานกลาง</w:t>
            </w:r>
          </w:p>
        </w:tc>
      </w:tr>
      <w:tr w:rsidR="00290CE3" w:rsidRPr="00007B68" w:rsidTr="0042037A">
        <w:tc>
          <w:tcPr>
            <w:tcW w:w="846" w:type="dxa"/>
          </w:tcPr>
          <w:p w:rsidR="00290CE3" w:rsidRPr="00007B68" w:rsidRDefault="00007B68" w:rsidP="00007B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932" w:type="dxa"/>
          </w:tcPr>
          <w:p w:rsidR="00290CE3" w:rsidRPr="00007B68" w:rsidRDefault="00007B68" w:rsidP="002E2E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ค่าคะแนนระหว่าง </w:t>
            </w:r>
            <w:r w:rsidR="002E2E9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60 -79.99 </w:t>
            </w: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คะแนน มีระดับคุณธรรมและความโปร่งใสในการดำเนินงานสูง</w:t>
            </w:r>
          </w:p>
        </w:tc>
      </w:tr>
      <w:tr w:rsidR="00290CE3" w:rsidRPr="00007B68" w:rsidTr="0042037A">
        <w:tc>
          <w:tcPr>
            <w:tcW w:w="846" w:type="dxa"/>
          </w:tcPr>
          <w:p w:rsidR="00290CE3" w:rsidRPr="00007B68" w:rsidRDefault="00007B68" w:rsidP="00007B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932" w:type="dxa"/>
          </w:tcPr>
          <w:p w:rsidR="00290CE3" w:rsidRPr="00007B68" w:rsidRDefault="00007B68" w:rsidP="002E2E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ค่าคะแนนระหว่าง </w:t>
            </w:r>
            <w:r w:rsidR="002E2E9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80 </w:t>
            </w:r>
            <w:r w:rsidR="002E2E90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2E2E9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100 </w:t>
            </w: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คะแนน มีระดับคุณธรรมและความโปร่งใสในการดำเนินงานสูงมาก</w:t>
            </w:r>
          </w:p>
        </w:tc>
      </w:tr>
    </w:tbl>
    <w:p w:rsidR="00367161" w:rsidRPr="00007B68" w:rsidRDefault="00367161" w:rsidP="00007B68">
      <w:pPr>
        <w:rPr>
          <w:rFonts w:ascii="TH SarabunPSK" w:hAnsi="TH SarabunPSK" w:cs="TH SarabunPSK"/>
          <w:sz w:val="32"/>
          <w:szCs w:val="32"/>
        </w:rPr>
      </w:pPr>
    </w:p>
    <w:p w:rsidR="00195AB0" w:rsidRDefault="00195AB0" w:rsidP="00D85BD2">
      <w:pPr>
        <w:rPr>
          <w:rFonts w:ascii="TH SarabunPSK" w:hAnsi="TH SarabunPSK" w:cs="TH SarabunPSK"/>
          <w:b/>
          <w:bCs/>
          <w:sz w:val="32"/>
          <w:szCs w:val="32"/>
        </w:rPr>
      </w:pPr>
      <w:r w:rsidRPr="00007B68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007B6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007B68" w:rsidRPr="00007B68" w:rsidRDefault="00007B68" w:rsidP="00D85BD2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9640" w:type="dxa"/>
        <w:tblInd w:w="-289" w:type="dxa"/>
        <w:tblLook w:val="04A0" w:firstRow="1" w:lastRow="0" w:firstColumn="1" w:lastColumn="0" w:noHBand="0" w:noVBand="1"/>
      </w:tblPr>
      <w:tblGrid>
        <w:gridCol w:w="2411"/>
        <w:gridCol w:w="992"/>
        <w:gridCol w:w="2126"/>
        <w:gridCol w:w="2126"/>
        <w:gridCol w:w="1985"/>
      </w:tblGrid>
      <w:tr w:rsidR="00553ABC" w:rsidRPr="00007B68" w:rsidTr="00007B68">
        <w:trPr>
          <w:tblHeader/>
        </w:trPr>
        <w:tc>
          <w:tcPr>
            <w:tcW w:w="2411" w:type="dxa"/>
            <w:vMerge w:val="restart"/>
          </w:tcPr>
          <w:p w:rsidR="00367161" w:rsidRPr="00007B68" w:rsidRDefault="00367161" w:rsidP="00553A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7B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992" w:type="dxa"/>
            <w:vMerge w:val="restart"/>
          </w:tcPr>
          <w:p w:rsidR="00367161" w:rsidRPr="00007B68" w:rsidRDefault="00367161" w:rsidP="00553A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6237" w:type="dxa"/>
            <w:gridSpan w:val="3"/>
          </w:tcPr>
          <w:p w:rsidR="00367161" w:rsidRPr="00007B68" w:rsidRDefault="00367161" w:rsidP="00553A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</w:t>
            </w:r>
          </w:p>
        </w:tc>
      </w:tr>
      <w:tr w:rsidR="00553ABC" w:rsidRPr="00007B68" w:rsidTr="00007B68">
        <w:trPr>
          <w:tblHeader/>
        </w:trPr>
        <w:tc>
          <w:tcPr>
            <w:tcW w:w="2411" w:type="dxa"/>
            <w:vMerge/>
          </w:tcPr>
          <w:p w:rsidR="00367161" w:rsidRPr="00007B68" w:rsidRDefault="00367161" w:rsidP="00553A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367161" w:rsidRPr="00007B68" w:rsidRDefault="00367161" w:rsidP="00553A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</w:tcPr>
          <w:p w:rsidR="00367161" w:rsidRPr="00007B68" w:rsidRDefault="00007B68" w:rsidP="00553A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2126" w:type="dxa"/>
          </w:tcPr>
          <w:p w:rsidR="00367161" w:rsidRPr="00007B68" w:rsidRDefault="00007B68" w:rsidP="00553A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985" w:type="dxa"/>
          </w:tcPr>
          <w:p w:rsidR="00367161" w:rsidRPr="00007B68" w:rsidRDefault="00007B68" w:rsidP="00553A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  <w:tr w:rsidR="00553ABC" w:rsidRPr="00007B68" w:rsidTr="00007B68">
        <w:trPr>
          <w:trHeight w:val="1125"/>
        </w:trPr>
        <w:tc>
          <w:tcPr>
            <w:tcW w:w="2411" w:type="dxa"/>
          </w:tcPr>
          <w:p w:rsidR="00367161" w:rsidRPr="00007B68" w:rsidRDefault="00007B68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367161" w:rsidRPr="00007B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B6449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ดัชนีความ</w:t>
            </w:r>
            <w:r w:rsidR="00367161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โปร่งใส</w:t>
            </w:r>
          </w:p>
          <w:p w:rsidR="00367161" w:rsidRPr="00007B68" w:rsidRDefault="00007B68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367161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7161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ดัชนีควา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ม</w:t>
            </w:r>
            <w:r w:rsidR="00367161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รับผิดชอบ</w:t>
            </w:r>
          </w:p>
          <w:p w:rsidR="00250CBD" w:rsidRPr="00007B68" w:rsidRDefault="00007B68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ดัชนีคุณธรรม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การให้</w:t>
            </w:r>
          </w:p>
          <w:p w:rsidR="00250CBD" w:rsidRPr="00007B68" w:rsidRDefault="00250CBD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บริการของหน่วยงาน</w:t>
            </w:r>
          </w:p>
          <w:p w:rsidR="00250CBD" w:rsidRPr="00007B68" w:rsidRDefault="00007B68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ดัชนีวัฒนธรรม คุณธรรม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ในองค์กร</w:t>
            </w:r>
          </w:p>
          <w:p w:rsidR="00250CBD" w:rsidRPr="00007B68" w:rsidRDefault="00007B68" w:rsidP="0025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ดัชนีคุณธรรม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การทำงานในหน่วยงาน</w:t>
            </w:r>
          </w:p>
        </w:tc>
        <w:tc>
          <w:tcPr>
            <w:tcW w:w="992" w:type="dxa"/>
          </w:tcPr>
          <w:p w:rsidR="00367161" w:rsidRPr="00007B68" w:rsidRDefault="00250CBD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ระดับค่าร้อยละ</w:t>
            </w:r>
          </w:p>
        </w:tc>
        <w:tc>
          <w:tcPr>
            <w:tcW w:w="2126" w:type="dxa"/>
          </w:tcPr>
          <w:p w:rsidR="00367161" w:rsidRPr="00007B68" w:rsidRDefault="00EB6449" w:rsidP="00EB64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สำนักงานคณะกรรมการการศึกษาขั้นพื้นฐาน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เป็นหน่วยงาน</w:t>
            </w: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นำร่องของสำนักงาน ป.ป.ช.</w:t>
            </w:r>
            <w:r w:rsidR="004F5E55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ไม่มีการให้คะแนนประเมิน</w:t>
            </w:r>
          </w:p>
        </w:tc>
        <w:tc>
          <w:tcPr>
            <w:tcW w:w="2126" w:type="dxa"/>
          </w:tcPr>
          <w:p w:rsidR="00356EFE" w:rsidRPr="00007B68" w:rsidRDefault="005D3FD8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.คะแนนหลัง </w:t>
            </w:r>
          </w:p>
          <w:p w:rsidR="00922E37" w:rsidRPr="00007B68" w:rsidRDefault="00356EFE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ถ่วงน้ำหนัก </w:t>
            </w:r>
            <w:r w:rsidR="005D3FD8">
              <w:rPr>
                <w:rFonts w:ascii="TH SarabunPSK" w:hAnsi="TH SarabunPSK" w:cs="TH SarabunPSK" w:hint="cs"/>
                <w:sz w:val="32"/>
                <w:szCs w:val="32"/>
                <w:cs/>
              </w:rPr>
              <w:t>18.06</w:t>
            </w:r>
          </w:p>
          <w:p w:rsidR="00356EFE" w:rsidRPr="00007B68" w:rsidRDefault="005D3FD8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คะแนนหลังถ่วงน้ำหนัก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12.54</w:t>
            </w:r>
          </w:p>
          <w:p w:rsidR="00922E37" w:rsidRPr="00007B68" w:rsidRDefault="005D3FD8" w:rsidP="00922E3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คะแนนหลังถ่วงน้ำหนัก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18.11</w:t>
            </w:r>
          </w:p>
          <w:p w:rsidR="00922E37" w:rsidRPr="00007B68" w:rsidRDefault="005D3FD8" w:rsidP="00922E3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คะแนนหลังถ่วงน้ำหนัก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9.60</w:t>
            </w:r>
          </w:p>
          <w:p w:rsidR="00356EFE" w:rsidRPr="00007B68" w:rsidRDefault="005D3FD8" w:rsidP="005D3FD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56EFE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คะแนนหลังถ่วงน้ำหนัก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12.72</w:t>
            </w:r>
          </w:p>
        </w:tc>
        <w:tc>
          <w:tcPr>
            <w:tcW w:w="1985" w:type="dxa"/>
          </w:tcPr>
          <w:p w:rsidR="005D3FD8" w:rsidRDefault="005D3FD8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คะแนนหลังถ่วง 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18.28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:rsidR="00922E37" w:rsidRPr="00007B68" w:rsidRDefault="005D3FD8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หลังถ่วง 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14.58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22E37" w:rsidRPr="00007B68" w:rsidRDefault="005D3FD8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หลังถ่วง </w:t>
            </w:r>
            <w:r w:rsidR="00250CBD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21.12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22E37" w:rsidRPr="00007B68" w:rsidRDefault="005D3FD8" w:rsidP="00922E3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คะแนนหลังถ่วง น้ำหนัก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11.42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:rsidR="00D85BD2" w:rsidRPr="00007B68" w:rsidRDefault="005D3FD8" w:rsidP="005D3F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85BD2" w:rsidRPr="00007B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คะแนนหลังถ่วง น้ำหนัก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10.71</w:t>
            </w:r>
          </w:p>
        </w:tc>
      </w:tr>
      <w:tr w:rsidR="00553ABC" w:rsidRPr="00007B68" w:rsidTr="00007B68">
        <w:trPr>
          <w:trHeight w:val="285"/>
        </w:trPr>
        <w:tc>
          <w:tcPr>
            <w:tcW w:w="2411" w:type="dxa"/>
          </w:tcPr>
          <w:p w:rsidR="00250CBD" w:rsidRPr="00007B68" w:rsidRDefault="00356EFE" w:rsidP="0025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7B68">
              <w:rPr>
                <w:rFonts w:ascii="TH SarabunPSK" w:hAnsi="TH SarabunPSK" w:cs="TH SarabunPSK"/>
                <w:sz w:val="32"/>
                <w:szCs w:val="32"/>
                <w:cs/>
              </w:rPr>
              <w:t>คะแนนคุณธรรมและความโปร่งใสในการดำเนินงานโดยรวม</w:t>
            </w:r>
          </w:p>
        </w:tc>
        <w:tc>
          <w:tcPr>
            <w:tcW w:w="992" w:type="dxa"/>
          </w:tcPr>
          <w:p w:rsidR="00250CBD" w:rsidRPr="00007B68" w:rsidRDefault="00250CBD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250CBD" w:rsidRPr="00007B68" w:rsidRDefault="00250CBD" w:rsidP="00250CB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250CBD" w:rsidRPr="00007B68" w:rsidRDefault="005D3FD8" w:rsidP="005D3F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71.04</w:t>
            </w:r>
          </w:p>
        </w:tc>
        <w:tc>
          <w:tcPr>
            <w:tcW w:w="1985" w:type="dxa"/>
          </w:tcPr>
          <w:p w:rsidR="00250CBD" w:rsidRPr="00007B68" w:rsidRDefault="005D3FD8" w:rsidP="005D3F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76.11</w:t>
            </w:r>
          </w:p>
        </w:tc>
      </w:tr>
    </w:tbl>
    <w:p w:rsidR="00553ABC" w:rsidRPr="00007B68" w:rsidRDefault="00553ABC" w:rsidP="00553ABC">
      <w:pPr>
        <w:rPr>
          <w:rFonts w:ascii="TH SarabunPSK" w:hAnsi="TH SarabunPSK" w:cs="TH SarabunPSK"/>
          <w:sz w:val="32"/>
          <w:szCs w:val="32"/>
        </w:rPr>
      </w:pPr>
    </w:p>
    <w:p w:rsidR="00553ABC" w:rsidRPr="00007B68" w:rsidRDefault="00553ABC" w:rsidP="00F37CE3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07B68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แหล่งข้อมูล/วิธีการจัดเก็บข้อมูล</w:t>
      </w:r>
      <w:r w:rsidR="005D3FD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D3FD8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91F04" w:rsidRPr="00007B68" w:rsidRDefault="005D3FD8" w:rsidP="00F37CE3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.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3ABC" w:rsidRPr="00007B68">
        <w:rPr>
          <w:rFonts w:ascii="TH SarabunPSK" w:hAnsi="TH SarabunPSK" w:cs="TH SarabunPSK"/>
          <w:sz w:val="32"/>
          <w:szCs w:val="32"/>
          <w:cs/>
        </w:rPr>
        <w:t>การมอบหมายให้ส่วนราชการในสังกัดดำเนินการรวบรวมข้อมูลที่เกี่ยวข้องกับเรื่อง</w:t>
      </w:r>
      <w:r w:rsidR="00F91F04" w:rsidRPr="00007B68">
        <w:rPr>
          <w:rFonts w:ascii="TH SarabunPSK" w:hAnsi="TH SarabunPSK" w:cs="TH SarabunPSK"/>
          <w:sz w:val="32"/>
          <w:szCs w:val="32"/>
          <w:cs/>
        </w:rPr>
        <w:t>ระบบการประเมินคุณธรรมและความโปร่งใสในการดำเนินงานของหน่วยงาน เพื่อเตรียมความ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>พร้อมในการเข้ารับการประเมินตามวิธี</w:t>
      </w:r>
      <w:r w:rsidR="00F91F04" w:rsidRPr="00007B68">
        <w:rPr>
          <w:rFonts w:ascii="TH SarabunPSK" w:hAnsi="TH SarabunPSK" w:cs="TH SarabunPSK"/>
          <w:sz w:val="32"/>
          <w:szCs w:val="32"/>
          <w:cs/>
        </w:rPr>
        <w:t>การดังกล่าว</w:t>
      </w:r>
    </w:p>
    <w:p w:rsidR="00F91F04" w:rsidRPr="00007B68" w:rsidRDefault="005D3FD8" w:rsidP="00F37CE3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2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.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F04" w:rsidRPr="00007B68">
        <w:rPr>
          <w:rFonts w:ascii="TH SarabunPSK" w:hAnsi="TH SarabunPSK" w:cs="TH SarabunPSK"/>
          <w:sz w:val="32"/>
          <w:szCs w:val="32"/>
          <w:cs/>
        </w:rPr>
        <w:t>การส่งรายชื่อข้าราช</w:t>
      </w:r>
      <w:r>
        <w:rPr>
          <w:rFonts w:ascii="TH SarabunPSK" w:hAnsi="TH SarabunPSK" w:cs="TH SarabunPSK"/>
          <w:sz w:val="32"/>
          <w:szCs w:val="32"/>
          <w:cs/>
        </w:rPr>
        <w:t>การ/เจ้าหน้าที่ ในสังกัด จำนวน 2</w:t>
      </w:r>
      <w:r w:rsidR="00F91F04" w:rsidRPr="00007B68">
        <w:rPr>
          <w:rFonts w:ascii="TH SarabunPSK" w:hAnsi="TH SarabunPSK" w:cs="TH SarabunPSK"/>
          <w:sz w:val="32"/>
          <w:szCs w:val="32"/>
          <w:cs/>
        </w:rPr>
        <w:t xml:space="preserve"> คน เพื่อเป็นผู้ประสาน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>ง</w:t>
      </w:r>
      <w:r w:rsidR="00F91F04" w:rsidRPr="00007B68">
        <w:rPr>
          <w:rFonts w:ascii="TH SarabunPSK" w:hAnsi="TH SarabunPSK" w:cs="TH SarabunPSK"/>
          <w:sz w:val="32"/>
          <w:szCs w:val="32"/>
          <w:cs/>
        </w:rPr>
        <w:t>านประจำหน่วยงาน</w:t>
      </w:r>
    </w:p>
    <w:p w:rsidR="00F91F04" w:rsidRPr="00007B68" w:rsidRDefault="005D3FD8" w:rsidP="00F37CE3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.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F04" w:rsidRPr="00007B68">
        <w:rPr>
          <w:rFonts w:ascii="TH SarabunPSK" w:hAnsi="TH SarabunPSK" w:cs="TH SarabunPSK"/>
          <w:sz w:val="32"/>
          <w:szCs w:val="32"/>
          <w:cs/>
        </w:rPr>
        <w:t>การส่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 xml:space="preserve">งรายชื่อข้าราชการ เจ้าหน้าที่ พนักงานราชการ </w:t>
      </w:r>
      <w:r w:rsidR="00F91F04" w:rsidRPr="00007B68">
        <w:rPr>
          <w:rFonts w:ascii="TH SarabunPSK" w:hAnsi="TH SarabunPSK" w:cs="TH SarabunPSK"/>
          <w:sz w:val="32"/>
          <w:szCs w:val="32"/>
          <w:cs/>
        </w:rPr>
        <w:t>ลูกจ้าง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>ฯลฯ สังกัด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>ที่เข้ารับการประเมิน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cs/>
        </w:rPr>
        <w:t>500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 xml:space="preserve"> ราย </w:t>
      </w:r>
      <w:r w:rsidR="00922E37" w:rsidRPr="00007B68">
        <w:rPr>
          <w:rFonts w:ascii="TH SarabunPSK" w:hAnsi="TH SarabunPSK" w:cs="TH SarabunPSK"/>
          <w:sz w:val="32"/>
          <w:szCs w:val="32"/>
        </w:rPr>
        <w:t>(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 xml:space="preserve">หากมีน้อยกว่า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>500</w:t>
      </w:r>
      <w:r w:rsidR="00922E37" w:rsidRPr="00007B68">
        <w:rPr>
          <w:rFonts w:ascii="TH SarabunPSK" w:hAnsi="TH SarabunPSK" w:cs="TH SarabunPSK"/>
          <w:sz w:val="32"/>
          <w:szCs w:val="32"/>
        </w:rPr>
        <w:t xml:space="preserve"> 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>รายให้ส่งข้อมูลทั้งหมด)</w:t>
      </w:r>
    </w:p>
    <w:p w:rsidR="00280AA1" w:rsidRPr="00007B68" w:rsidRDefault="005D3FD8" w:rsidP="00F37CE3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.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การส่งรายชื่อผู้เข้ารับบริการ/ผู้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>มี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ส่วนได้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>ส่วนเสียกับหน่วยงานตามจำนวนที่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ผู้ประเมินกำหนด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>
        <w:rPr>
          <w:rFonts w:ascii="TH SarabunPSK" w:hAnsi="TH SarabunPSK" w:cs="TH SarabunPSK" w:hint="cs"/>
          <w:sz w:val="32"/>
          <w:szCs w:val="32"/>
          <w:cs/>
        </w:rPr>
        <w:t>500</w:t>
      </w:r>
      <w:r w:rsidR="00922E37" w:rsidRPr="00007B68">
        <w:rPr>
          <w:rFonts w:ascii="TH SarabunPSK" w:hAnsi="TH SarabunPSK" w:cs="TH SarabunPSK"/>
          <w:sz w:val="32"/>
          <w:szCs w:val="32"/>
        </w:rPr>
        <w:t xml:space="preserve"> 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>ราย (หากมีน้อยกว่า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500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>ร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>ายให้ส่งข้อมูลทั้งหมด)</w:t>
      </w:r>
    </w:p>
    <w:p w:rsidR="00280AA1" w:rsidRPr="00007B68" w:rsidRDefault="005D3FD8" w:rsidP="00F37CE3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.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F04" w:rsidRPr="00007B68">
        <w:rPr>
          <w:rFonts w:ascii="TH SarabunPSK" w:hAnsi="TH SarabunPSK" w:cs="TH SarabunPSK"/>
          <w:sz w:val="32"/>
          <w:szCs w:val="32"/>
          <w:cs/>
        </w:rPr>
        <w:t>การตอบและส่งแบบสำรวจ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เชิงประจักษ์ (</w:t>
      </w:r>
      <w:r w:rsidR="00280AA1" w:rsidRPr="00007B68">
        <w:rPr>
          <w:rFonts w:ascii="TH SarabunPSK" w:hAnsi="TH SarabunPSK" w:cs="TH SarabunPSK"/>
          <w:sz w:val="32"/>
          <w:szCs w:val="32"/>
        </w:rPr>
        <w:t>Evidence-based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) พร้อมทั้งแน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บหลักฐานประกอบ จำนวน </w:t>
      </w:r>
      <w:proofErr w:type="gramStart"/>
      <w:r>
        <w:rPr>
          <w:rFonts w:ascii="TH SarabunPSK" w:hAnsi="TH SarabunPSK" w:cs="TH SarabunPSK"/>
          <w:sz w:val="32"/>
          <w:szCs w:val="32"/>
        </w:rPr>
        <w:t>1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  ชุด</w:t>
      </w:r>
      <w:proofErr w:type="gramEnd"/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 ต่อ </w:t>
      </w:r>
      <w:r>
        <w:rPr>
          <w:rFonts w:ascii="TH SarabunPSK" w:hAnsi="TH SarabunPSK" w:cs="TH SarabunPSK"/>
          <w:sz w:val="32"/>
          <w:szCs w:val="32"/>
        </w:rPr>
        <w:t>1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หน่วยงาน</w:t>
      </w:r>
    </w:p>
    <w:p w:rsidR="00280AA1" w:rsidRPr="00007B68" w:rsidRDefault="00280AA1" w:rsidP="00F37CE3">
      <w:pPr>
        <w:spacing w:line="276" w:lineRule="auto"/>
        <w:ind w:left="72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446D2" w:rsidRPr="00007B68" w:rsidRDefault="00280AA1" w:rsidP="00280AA1">
      <w:pPr>
        <w:rPr>
          <w:rFonts w:ascii="TH SarabunPSK" w:hAnsi="TH SarabunPSK" w:cs="TH SarabunPSK"/>
          <w:b/>
          <w:bCs/>
          <w:sz w:val="32"/>
          <w:szCs w:val="32"/>
        </w:rPr>
      </w:pPr>
      <w:r w:rsidRPr="00007B68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  <w:r w:rsidR="003446D2" w:rsidRPr="00007B6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525481" w:rsidRDefault="00525481" w:rsidP="00525481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25481">
        <w:rPr>
          <w:rFonts w:ascii="TH SarabunPSK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สำนักงานคณะกรรมการการศึกษาขั้นพื้นฐาน</w:t>
      </w:r>
    </w:p>
    <w:p w:rsidR="00280AA1" w:rsidRPr="00007B68" w:rsidRDefault="00280AA1" w:rsidP="00F37CE3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07B68">
        <w:rPr>
          <w:rFonts w:ascii="TH SarabunPSK" w:hAnsi="TH SarabunPSK" w:cs="TH SarabunPSK"/>
          <w:sz w:val="32"/>
          <w:szCs w:val="32"/>
          <w:cs/>
        </w:rPr>
        <w:tab/>
      </w:r>
      <w:r w:rsidR="005D3FD8">
        <w:rPr>
          <w:rFonts w:ascii="TH SarabunPSK" w:hAnsi="TH SarabunPSK" w:cs="TH SarabunPSK" w:hint="cs"/>
          <w:sz w:val="32"/>
          <w:szCs w:val="32"/>
          <w:cs/>
        </w:rPr>
        <w:t>1</w:t>
      </w:r>
      <w:r w:rsidRPr="00007B68">
        <w:rPr>
          <w:rFonts w:ascii="TH SarabunPSK" w:hAnsi="TH SarabunPSK" w:cs="TH SarabunPSK"/>
          <w:sz w:val="32"/>
          <w:szCs w:val="32"/>
          <w:cs/>
        </w:rPr>
        <w:t>.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07B68">
        <w:rPr>
          <w:rFonts w:ascii="TH SarabunPSK" w:hAnsi="TH SarabunPSK" w:cs="TH SarabunPSK"/>
          <w:sz w:val="32"/>
          <w:szCs w:val="32"/>
          <w:cs/>
        </w:rPr>
        <w:t>การมอบหมายให้ส่วนราชการในสังกัดดำเนินการรวบรวมข้อมูลที่เกี่ยวข้องกับเรื่องระบบการประเมินคุณธรรมและความโปร่งใสในการดำเนินงานของหน่วยงาน เพื่อเตรียมความพร้อมในการเข้ารับการประ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>เมิน</w:t>
      </w:r>
      <w:r w:rsidRPr="00007B68">
        <w:rPr>
          <w:rFonts w:ascii="TH SarabunPSK" w:hAnsi="TH SarabunPSK" w:cs="TH SarabunPSK"/>
          <w:sz w:val="32"/>
          <w:szCs w:val="32"/>
          <w:cs/>
        </w:rPr>
        <w:t>ตามวิธีการดังกล่าว</w:t>
      </w:r>
    </w:p>
    <w:p w:rsidR="00F37CE3" w:rsidRDefault="005D3FD8" w:rsidP="00F37CE3">
      <w:pPr>
        <w:spacing w:line="276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.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การส่งรายชื่อข้าราช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การ/เจ้าหน้าที่ ในสังกัด จำนวน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 xml:space="preserve"> คน เ</w:t>
      </w:r>
      <w:r w:rsidR="007D0591" w:rsidRPr="00007B68">
        <w:rPr>
          <w:rFonts w:ascii="TH SarabunPSK" w:hAnsi="TH SarabunPSK" w:cs="TH SarabunPSK"/>
          <w:sz w:val="32"/>
          <w:szCs w:val="32"/>
          <w:cs/>
        </w:rPr>
        <w:t>พื่อเป็นผู้ประสาน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>ง</w:t>
      </w:r>
      <w:r w:rsidR="007D0591" w:rsidRPr="00007B68">
        <w:rPr>
          <w:rFonts w:ascii="TH SarabunPSK" w:hAnsi="TH SarabunPSK" w:cs="TH SarabunPSK"/>
          <w:sz w:val="32"/>
          <w:szCs w:val="32"/>
          <w:cs/>
        </w:rPr>
        <w:t>านประจำ</w:t>
      </w:r>
    </w:p>
    <w:p w:rsidR="007D0591" w:rsidRPr="00007B68" w:rsidRDefault="007D0591" w:rsidP="00F37CE3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007B68">
        <w:rPr>
          <w:rFonts w:ascii="TH SarabunPSK" w:hAnsi="TH SarabunPSK" w:cs="TH SarabunPSK"/>
          <w:sz w:val="32"/>
          <w:szCs w:val="32"/>
          <w:cs/>
        </w:rPr>
        <w:t>หน่วยง</w:t>
      </w:r>
      <w:r w:rsidR="00356EFE" w:rsidRPr="00007B68">
        <w:rPr>
          <w:rFonts w:ascii="TH SarabunPSK" w:hAnsi="TH SarabunPSK" w:cs="TH SarabunPSK"/>
          <w:sz w:val="32"/>
          <w:szCs w:val="32"/>
          <w:cs/>
        </w:rPr>
        <w:t>าน</w:t>
      </w:r>
    </w:p>
    <w:p w:rsidR="00280AA1" w:rsidRPr="00007B68" w:rsidRDefault="007D0591" w:rsidP="00F37CE3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07B68">
        <w:rPr>
          <w:rFonts w:ascii="TH SarabunPSK" w:hAnsi="TH SarabunPSK" w:cs="TH SarabunPSK"/>
          <w:sz w:val="32"/>
          <w:szCs w:val="32"/>
          <w:cs/>
        </w:rPr>
        <w:tab/>
      </w:r>
      <w:r w:rsidR="005D3FD8">
        <w:rPr>
          <w:rFonts w:ascii="TH SarabunPSK" w:hAnsi="TH SarabunPSK" w:cs="TH SarabunPSK" w:hint="cs"/>
          <w:sz w:val="32"/>
          <w:szCs w:val="32"/>
          <w:cs/>
        </w:rPr>
        <w:t>3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.</w:t>
      </w:r>
      <w:r w:rsidR="00280AA1" w:rsidRPr="00007B68">
        <w:rPr>
          <w:rFonts w:ascii="TH SarabunPSK" w:hAnsi="TH SarabunPSK" w:cs="TH SarabunPSK"/>
        </w:rPr>
        <w:t xml:space="preserve"> 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การส่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 xml:space="preserve">งรายชื่อข้าราชการ เจ้าหน้าที่ พนักงานราชการ 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 xml:space="preserve">ลูกจ้างฯลฯ สังกัดหน่วยงานที่เข้ารับการประเมิน จำนวน </w:t>
      </w:r>
      <w:r w:rsidR="005D3FD8">
        <w:rPr>
          <w:rFonts w:ascii="TH SarabunPSK" w:hAnsi="TH SarabunPSK" w:cs="TH SarabunPSK" w:hint="cs"/>
          <w:sz w:val="32"/>
          <w:szCs w:val="32"/>
          <w:cs/>
        </w:rPr>
        <w:t>500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 xml:space="preserve"> ราย (หากมีน้อย</w:t>
      </w:r>
      <w:r w:rsidRPr="00007B68">
        <w:rPr>
          <w:rFonts w:ascii="TH SarabunPSK" w:hAnsi="TH SarabunPSK" w:cs="TH SarabunPSK"/>
          <w:sz w:val="32"/>
          <w:szCs w:val="32"/>
          <w:cs/>
        </w:rPr>
        <w:t>กว่า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D3FD8">
        <w:rPr>
          <w:rFonts w:ascii="TH SarabunPSK" w:hAnsi="TH SarabunPSK" w:cs="TH SarabunPSK" w:hint="cs"/>
          <w:sz w:val="32"/>
          <w:szCs w:val="32"/>
          <w:cs/>
        </w:rPr>
        <w:t>500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07B68">
        <w:rPr>
          <w:rFonts w:ascii="TH SarabunPSK" w:hAnsi="TH SarabunPSK" w:cs="TH SarabunPSK"/>
          <w:sz w:val="32"/>
          <w:szCs w:val="32"/>
          <w:cs/>
        </w:rPr>
        <w:t>รายให้ส่งข้อมูลทั้งหมด</w:t>
      </w:r>
      <w:r w:rsidR="00280AA1" w:rsidRPr="00007B68">
        <w:rPr>
          <w:rFonts w:ascii="TH SarabunPSK" w:hAnsi="TH SarabunPSK" w:cs="TH SarabunPSK"/>
          <w:sz w:val="32"/>
          <w:szCs w:val="32"/>
          <w:cs/>
        </w:rPr>
        <w:t>)</w:t>
      </w:r>
    </w:p>
    <w:p w:rsidR="007D0591" w:rsidRPr="00007B68" w:rsidRDefault="007D0591" w:rsidP="00F37CE3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007B68">
        <w:rPr>
          <w:rFonts w:ascii="TH SarabunPSK" w:hAnsi="TH SarabunPSK" w:cs="TH SarabunPSK"/>
          <w:sz w:val="32"/>
          <w:szCs w:val="32"/>
          <w:cs/>
        </w:rPr>
        <w:tab/>
      </w:r>
      <w:r w:rsidR="005D3FD8">
        <w:rPr>
          <w:rFonts w:ascii="TH SarabunPSK" w:hAnsi="TH SarabunPSK" w:cs="TH SarabunPSK" w:hint="cs"/>
          <w:sz w:val="32"/>
          <w:szCs w:val="32"/>
          <w:cs/>
        </w:rPr>
        <w:t>4</w:t>
      </w:r>
      <w:r w:rsidRPr="00007B68">
        <w:rPr>
          <w:rFonts w:ascii="TH SarabunPSK" w:hAnsi="TH SarabunPSK" w:cs="TH SarabunPSK"/>
          <w:sz w:val="32"/>
          <w:szCs w:val="32"/>
          <w:cs/>
        </w:rPr>
        <w:t>.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07B68">
        <w:rPr>
          <w:rFonts w:ascii="TH SarabunPSK" w:hAnsi="TH SarabunPSK" w:cs="TH SarabunPSK"/>
          <w:sz w:val="32"/>
          <w:szCs w:val="32"/>
          <w:cs/>
        </w:rPr>
        <w:t>การส่งรายชื่อผู้เข้ารับบริการ/ผู้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>มี</w:t>
      </w:r>
      <w:r w:rsidRPr="00007B68">
        <w:rPr>
          <w:rFonts w:ascii="TH SarabunPSK" w:hAnsi="TH SarabunPSK" w:cs="TH SarabunPSK"/>
          <w:sz w:val="32"/>
          <w:szCs w:val="32"/>
          <w:cs/>
        </w:rPr>
        <w:t>ส่วนได้ส่วนเสียกับหน่วยงานตามจำนว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>นที่</w:t>
      </w:r>
      <w:r w:rsidRPr="00007B68">
        <w:rPr>
          <w:rFonts w:ascii="TH SarabunPSK" w:hAnsi="TH SarabunPSK" w:cs="TH SarabunPSK"/>
          <w:sz w:val="32"/>
          <w:szCs w:val="32"/>
          <w:cs/>
        </w:rPr>
        <w:t>ผู้ประเมินกำหนด</w:t>
      </w:r>
      <w:r w:rsidRPr="00007B68">
        <w:rPr>
          <w:rFonts w:ascii="TH SarabunPSK" w:hAnsi="TH SarabunPSK" w:cs="TH SarabunPSK"/>
          <w:sz w:val="32"/>
          <w:szCs w:val="32"/>
        </w:rPr>
        <w:t xml:space="preserve"> </w:t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5D3FD8">
        <w:rPr>
          <w:rFonts w:ascii="TH SarabunPSK" w:hAnsi="TH SarabunPSK" w:cs="TH SarabunPSK" w:hint="cs"/>
          <w:sz w:val="32"/>
          <w:szCs w:val="32"/>
          <w:cs/>
        </w:rPr>
        <w:t>500</w:t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 ราย (หากมีน้อยกว่า </w:t>
      </w:r>
      <w:r w:rsidR="005D3FD8">
        <w:rPr>
          <w:rFonts w:ascii="TH SarabunPSK" w:hAnsi="TH SarabunPSK" w:cs="TH SarabunPSK" w:hint="cs"/>
          <w:sz w:val="32"/>
          <w:szCs w:val="32"/>
          <w:cs/>
        </w:rPr>
        <w:t xml:space="preserve">500 </w:t>
      </w:r>
      <w:r w:rsidRPr="00007B68">
        <w:rPr>
          <w:rFonts w:ascii="TH SarabunPSK" w:hAnsi="TH SarabunPSK" w:cs="TH SarabunPSK"/>
          <w:sz w:val="32"/>
          <w:szCs w:val="32"/>
          <w:cs/>
        </w:rPr>
        <w:t>รายให้ส่งข้อมูลทั้งหมด)</w:t>
      </w:r>
    </w:p>
    <w:p w:rsidR="007D0591" w:rsidRPr="00007B68" w:rsidRDefault="005D3FD8" w:rsidP="00F37CE3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7D0591" w:rsidRPr="00007B68">
        <w:rPr>
          <w:rFonts w:ascii="TH SarabunPSK" w:hAnsi="TH SarabunPSK" w:cs="TH SarabunPSK"/>
          <w:sz w:val="32"/>
          <w:szCs w:val="32"/>
          <w:cs/>
        </w:rPr>
        <w:t>.</w:t>
      </w:r>
      <w:r w:rsidR="0078429E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0591" w:rsidRPr="00007B68">
        <w:rPr>
          <w:rFonts w:ascii="TH SarabunPSK" w:hAnsi="TH SarabunPSK" w:cs="TH SarabunPSK"/>
          <w:sz w:val="32"/>
          <w:szCs w:val="32"/>
          <w:cs/>
        </w:rPr>
        <w:t>การตอบและส่งแบบสำรวจเชิงประจักษ์ (</w:t>
      </w:r>
      <w:r w:rsidR="007D0591" w:rsidRPr="00007B68">
        <w:rPr>
          <w:rFonts w:ascii="TH SarabunPSK" w:hAnsi="TH SarabunPSK" w:cs="TH SarabunPSK"/>
          <w:sz w:val="32"/>
          <w:szCs w:val="32"/>
        </w:rPr>
        <w:t>Evidence-based</w:t>
      </w:r>
      <w:r w:rsidR="007D0591" w:rsidRPr="00007B68">
        <w:rPr>
          <w:rFonts w:ascii="TH SarabunPSK" w:hAnsi="TH SarabunPSK" w:cs="TH SarabunPSK"/>
          <w:sz w:val="32"/>
          <w:szCs w:val="32"/>
          <w:cs/>
        </w:rPr>
        <w:t>) พ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ร้อมทั้งแนบหลักฐานประกอบ จำนวน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 ชุด ต่อ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C72056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0591" w:rsidRPr="00007B68">
        <w:rPr>
          <w:rFonts w:ascii="TH SarabunPSK" w:hAnsi="TH SarabunPSK" w:cs="TH SarabunPSK"/>
          <w:sz w:val="32"/>
          <w:szCs w:val="32"/>
          <w:cs/>
        </w:rPr>
        <w:t>หน่วยงาน</w:t>
      </w:r>
    </w:p>
    <w:p w:rsidR="00195AB0" w:rsidRPr="00007B68" w:rsidRDefault="00195AB0" w:rsidP="00F37CE3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95AB0" w:rsidRPr="00007B68" w:rsidRDefault="00F9235A" w:rsidP="00F37CE3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07B68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007B68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007B68">
        <w:rPr>
          <w:rFonts w:ascii="TH SarabunPSK" w:hAnsi="TH SarabunPSK" w:cs="TH SarabunPSK"/>
          <w:sz w:val="32"/>
          <w:szCs w:val="32"/>
        </w:rPr>
        <w:t xml:space="preserve"> </w:t>
      </w:r>
      <w:r w:rsidR="00F37CE3">
        <w:rPr>
          <w:rFonts w:ascii="TH SarabunPSK" w:hAnsi="TH SarabunPSK" w:cs="TH SarabunPSK"/>
          <w:sz w:val="32"/>
          <w:szCs w:val="32"/>
        </w:rPr>
        <w:tab/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นายสังคม จันทร์วิเศษ  </w:t>
      </w:r>
      <w:r w:rsidR="00F37CE3">
        <w:rPr>
          <w:rFonts w:ascii="TH SarabunPSK" w:hAnsi="TH SarabunPSK" w:cs="TH SarabunPSK"/>
          <w:sz w:val="32"/>
          <w:szCs w:val="32"/>
          <w:cs/>
        </w:rPr>
        <w:tab/>
      </w:r>
      <w:r w:rsidR="00F37CE3">
        <w:rPr>
          <w:rFonts w:ascii="TH SarabunPSK" w:hAnsi="TH SarabunPSK" w:cs="TH SarabunPSK"/>
          <w:sz w:val="32"/>
          <w:szCs w:val="32"/>
          <w:cs/>
        </w:rPr>
        <w:tab/>
      </w:r>
      <w:r w:rsidRPr="00F37CE3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37CE3">
        <w:rPr>
          <w:rFonts w:ascii="TH SarabunPSK" w:hAnsi="TH SarabunPSK" w:cs="TH SarabunPSK"/>
          <w:sz w:val="32"/>
          <w:szCs w:val="32"/>
          <w:cs/>
        </w:rPr>
        <w:tab/>
      </w:r>
      <w:r w:rsidR="00F061D7">
        <w:rPr>
          <w:rFonts w:ascii="TH SarabunPSK" w:hAnsi="TH SarabunPSK" w:cs="TH SarabunPSK" w:hint="cs"/>
          <w:sz w:val="32"/>
          <w:szCs w:val="32"/>
          <w:cs/>
        </w:rPr>
        <w:t xml:space="preserve">0 2288 5651 </w:t>
      </w:r>
    </w:p>
    <w:p w:rsidR="00F9235A" w:rsidRPr="00007B68" w:rsidRDefault="00F37CE3" w:rsidP="00F37CE3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</w:t>
      </w:r>
      <w:r w:rsidR="00F9235A" w:rsidRPr="00F37CE3">
        <w:rPr>
          <w:rFonts w:ascii="TH SarabunPSK" w:hAnsi="TH SarabunPSK" w:cs="TH SarabunPSK"/>
          <w:b/>
          <w:bCs/>
          <w:sz w:val="32"/>
          <w:szCs w:val="32"/>
          <w:cs/>
        </w:rPr>
        <w:t>ข้อมูล</w:t>
      </w:r>
      <w:r w:rsidR="00F9235A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9235A" w:rsidRPr="00007B68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9235A" w:rsidRPr="00007B68">
        <w:rPr>
          <w:rFonts w:ascii="TH SarabunPSK" w:hAnsi="TH SarabunPSK" w:cs="TH SarabunPSK"/>
          <w:sz w:val="32"/>
          <w:szCs w:val="32"/>
          <w:cs/>
        </w:rPr>
        <w:t>นางวิไล</w:t>
      </w:r>
      <w:proofErr w:type="spellStart"/>
      <w:r w:rsidR="00F9235A" w:rsidRPr="00007B68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="00F9235A" w:rsidRPr="00007B68">
        <w:rPr>
          <w:rFonts w:ascii="TH SarabunPSK" w:hAnsi="TH SarabunPSK" w:cs="TH SarabunPSK"/>
          <w:sz w:val="32"/>
          <w:szCs w:val="32"/>
          <w:cs/>
        </w:rPr>
        <w:t xml:space="preserve"> เอี่ยมอน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 xml:space="preserve">ุพงศ์    </w:t>
      </w:r>
      <w:r w:rsidRPr="00F37CE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22E37" w:rsidRPr="00F37CE3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22E37"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061D7">
        <w:rPr>
          <w:rFonts w:ascii="TH SarabunPSK" w:hAnsi="TH SarabunPSK" w:cs="TH SarabunPSK" w:hint="cs"/>
          <w:sz w:val="32"/>
          <w:szCs w:val="32"/>
          <w:cs/>
        </w:rPr>
        <w:t xml:space="preserve">0 2288 5580 </w:t>
      </w:r>
    </w:p>
    <w:p w:rsidR="00195AB0" w:rsidRPr="00007B68" w:rsidRDefault="00F9235A" w:rsidP="00F37CE3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07B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07B68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F37CE3">
        <w:rPr>
          <w:rFonts w:ascii="TH SarabunPSK" w:hAnsi="TH SarabunPSK" w:cs="TH SarabunPSK"/>
          <w:sz w:val="32"/>
          <w:szCs w:val="32"/>
          <w:cs/>
        </w:rPr>
        <w:tab/>
      </w:r>
      <w:r w:rsidR="00F37CE3">
        <w:rPr>
          <w:rFonts w:ascii="TH SarabunPSK" w:hAnsi="TH SarabunPSK" w:cs="TH SarabunPSK"/>
          <w:sz w:val="32"/>
          <w:szCs w:val="32"/>
          <w:cs/>
        </w:rPr>
        <w:tab/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นายพงศ์เฉลิม เปาริก      </w:t>
      </w:r>
      <w:r w:rsidRPr="00007B68">
        <w:rPr>
          <w:rFonts w:ascii="TH SarabunPSK" w:hAnsi="TH SarabunPSK" w:cs="TH SarabunPSK"/>
          <w:sz w:val="32"/>
          <w:szCs w:val="32"/>
        </w:rPr>
        <w:t xml:space="preserve">    </w:t>
      </w:r>
      <w:r w:rsidR="00F37CE3">
        <w:rPr>
          <w:rFonts w:ascii="TH SarabunPSK" w:hAnsi="TH SarabunPSK" w:cs="TH SarabunPSK"/>
          <w:sz w:val="32"/>
          <w:szCs w:val="32"/>
        </w:rPr>
        <w:tab/>
      </w:r>
      <w:r w:rsidRPr="00F37CE3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 w:rsidRPr="00007B6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72056" w:rsidRPr="00007B68">
        <w:rPr>
          <w:rFonts w:ascii="TH SarabunPSK" w:hAnsi="TH SarabunPSK" w:cs="TH SarabunPSK"/>
          <w:sz w:val="32"/>
          <w:szCs w:val="32"/>
        </w:rPr>
        <w:t xml:space="preserve"> </w:t>
      </w:r>
      <w:r w:rsidR="00F37CE3">
        <w:rPr>
          <w:rFonts w:ascii="TH SarabunPSK" w:hAnsi="TH SarabunPSK" w:cs="TH SarabunPSK"/>
          <w:sz w:val="32"/>
          <w:szCs w:val="32"/>
        </w:rPr>
        <w:tab/>
      </w:r>
      <w:r w:rsidR="00F061D7">
        <w:rPr>
          <w:rFonts w:ascii="TH SarabunPSK" w:hAnsi="TH SarabunPSK" w:cs="TH SarabunPSK"/>
          <w:sz w:val="32"/>
          <w:szCs w:val="32"/>
        </w:rPr>
        <w:t>0 2288 5651</w:t>
      </w:r>
    </w:p>
    <w:p w:rsidR="00553ABC" w:rsidRPr="00007B68" w:rsidRDefault="00553ABC" w:rsidP="00F37CE3">
      <w:pPr>
        <w:spacing w:line="276" w:lineRule="auto"/>
        <w:rPr>
          <w:rFonts w:ascii="TH SarabunPSK" w:hAnsi="TH SarabunPSK" w:cs="TH SarabunPSK"/>
        </w:rPr>
      </w:pPr>
    </w:p>
    <w:sectPr w:rsidR="00553ABC" w:rsidRPr="00007B68" w:rsidSect="00007B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59" w:right="1559" w:bottom="1559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DB" w:rsidRDefault="005B2BDB" w:rsidP="00356EFE">
      <w:r>
        <w:separator/>
      </w:r>
    </w:p>
  </w:endnote>
  <w:endnote w:type="continuationSeparator" w:id="0">
    <w:p w:rsidR="005B2BDB" w:rsidRDefault="005B2BDB" w:rsidP="0035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EAA" w:rsidRDefault="005B7EA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EAA" w:rsidRDefault="005B7EA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EAA" w:rsidRDefault="005B7E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DB" w:rsidRDefault="005B2BDB" w:rsidP="00356EFE">
      <w:r>
        <w:separator/>
      </w:r>
    </w:p>
  </w:footnote>
  <w:footnote w:type="continuationSeparator" w:id="0">
    <w:p w:rsidR="005B2BDB" w:rsidRDefault="005B2BDB" w:rsidP="00356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EAA" w:rsidRDefault="005B7EA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FE" w:rsidRDefault="00356E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EAA" w:rsidRDefault="005B7E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9DD"/>
    <w:multiLevelType w:val="hybridMultilevel"/>
    <w:tmpl w:val="02887A30"/>
    <w:lvl w:ilvl="0" w:tplc="3F48FD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D27883"/>
    <w:multiLevelType w:val="hybridMultilevel"/>
    <w:tmpl w:val="1352AE3C"/>
    <w:lvl w:ilvl="0" w:tplc="4E325D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E343AD"/>
    <w:multiLevelType w:val="hybridMultilevel"/>
    <w:tmpl w:val="5138296A"/>
    <w:lvl w:ilvl="0" w:tplc="4E325D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B0"/>
    <w:rsid w:val="00007B68"/>
    <w:rsid w:val="00017331"/>
    <w:rsid w:val="00085FA3"/>
    <w:rsid w:val="000C050E"/>
    <w:rsid w:val="00144E61"/>
    <w:rsid w:val="00165FDF"/>
    <w:rsid w:val="00187595"/>
    <w:rsid w:val="00191786"/>
    <w:rsid w:val="00195AB0"/>
    <w:rsid w:val="001A2BF6"/>
    <w:rsid w:val="001E44B1"/>
    <w:rsid w:val="001E6F0E"/>
    <w:rsid w:val="002011F3"/>
    <w:rsid w:val="00250CBD"/>
    <w:rsid w:val="00261359"/>
    <w:rsid w:val="00280AA1"/>
    <w:rsid w:val="00290CE3"/>
    <w:rsid w:val="002E18F0"/>
    <w:rsid w:val="002E2E90"/>
    <w:rsid w:val="002F37CA"/>
    <w:rsid w:val="003152E6"/>
    <w:rsid w:val="0032299D"/>
    <w:rsid w:val="003446D2"/>
    <w:rsid w:val="00356EFE"/>
    <w:rsid w:val="00367161"/>
    <w:rsid w:val="003960E3"/>
    <w:rsid w:val="0042037A"/>
    <w:rsid w:val="00430959"/>
    <w:rsid w:val="00437748"/>
    <w:rsid w:val="004C10B6"/>
    <w:rsid w:val="004C2879"/>
    <w:rsid w:val="004F5E55"/>
    <w:rsid w:val="00525481"/>
    <w:rsid w:val="00553ABC"/>
    <w:rsid w:val="005B2BDB"/>
    <w:rsid w:val="005B7EAA"/>
    <w:rsid w:val="005D3FD8"/>
    <w:rsid w:val="005E4999"/>
    <w:rsid w:val="005F4A06"/>
    <w:rsid w:val="0067792C"/>
    <w:rsid w:val="006A0EE1"/>
    <w:rsid w:val="006C1947"/>
    <w:rsid w:val="006C48A8"/>
    <w:rsid w:val="006D700A"/>
    <w:rsid w:val="006E6B96"/>
    <w:rsid w:val="00715060"/>
    <w:rsid w:val="0072362C"/>
    <w:rsid w:val="00762E71"/>
    <w:rsid w:val="0078429E"/>
    <w:rsid w:val="00784A74"/>
    <w:rsid w:val="007A5074"/>
    <w:rsid w:val="007B3BFA"/>
    <w:rsid w:val="007D0591"/>
    <w:rsid w:val="00884292"/>
    <w:rsid w:val="008A3489"/>
    <w:rsid w:val="008B3FD6"/>
    <w:rsid w:val="008D2253"/>
    <w:rsid w:val="00922E37"/>
    <w:rsid w:val="00926044"/>
    <w:rsid w:val="009433B9"/>
    <w:rsid w:val="00971880"/>
    <w:rsid w:val="00976AB5"/>
    <w:rsid w:val="00A414B2"/>
    <w:rsid w:val="00AB7B86"/>
    <w:rsid w:val="00B3658B"/>
    <w:rsid w:val="00B558ED"/>
    <w:rsid w:val="00B933D8"/>
    <w:rsid w:val="00BC3AE4"/>
    <w:rsid w:val="00C004C6"/>
    <w:rsid w:val="00C36C0E"/>
    <w:rsid w:val="00C72056"/>
    <w:rsid w:val="00CF3962"/>
    <w:rsid w:val="00D61112"/>
    <w:rsid w:val="00D85BD2"/>
    <w:rsid w:val="00DD4DE6"/>
    <w:rsid w:val="00E32F93"/>
    <w:rsid w:val="00E52F5E"/>
    <w:rsid w:val="00E847E0"/>
    <w:rsid w:val="00E8581B"/>
    <w:rsid w:val="00EB6449"/>
    <w:rsid w:val="00F05AB6"/>
    <w:rsid w:val="00F061D7"/>
    <w:rsid w:val="00F37CE3"/>
    <w:rsid w:val="00F629B3"/>
    <w:rsid w:val="00F65906"/>
    <w:rsid w:val="00F91F04"/>
    <w:rsid w:val="00F9235A"/>
    <w:rsid w:val="00FA7B0E"/>
    <w:rsid w:val="00FD2664"/>
    <w:rsid w:val="00FF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B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A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1F0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56EFE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356EFE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unhideWhenUsed/>
    <w:rsid w:val="00356EFE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356EFE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44E61"/>
    <w:rPr>
      <w:rFonts w:ascii="Leelawadee" w:hAnsi="Leelawadee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144E61"/>
    <w:rPr>
      <w:rFonts w:ascii="Leelawadee" w:eastAsia="Times New Roman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B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A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1F0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56EFE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356EFE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unhideWhenUsed/>
    <w:rsid w:val="00356EFE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356EFE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44E61"/>
    <w:rPr>
      <w:rFonts w:ascii="Leelawadee" w:hAnsi="Leelawadee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144E61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8E775-7B5A-489B-AC19-0E5A90FA6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Titiya</cp:lastModifiedBy>
  <cp:revision>2</cp:revision>
  <cp:lastPrinted>2016-02-09T10:40:00Z</cp:lastPrinted>
  <dcterms:created xsi:type="dcterms:W3CDTF">2016-03-01T03:21:00Z</dcterms:created>
  <dcterms:modified xsi:type="dcterms:W3CDTF">2016-03-01T03:21:00Z</dcterms:modified>
</cp:coreProperties>
</file>